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1D8E" w14:textId="77777777" w:rsidR="00D64260" w:rsidRPr="00D64260" w:rsidRDefault="00D64260" w:rsidP="0018387F">
      <w:pPr>
        <w:spacing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D64260">
        <w:rPr>
          <w:rFonts w:ascii="Palatino Linotype" w:hAnsi="Palatino Linotype"/>
          <w:b/>
          <w:sz w:val="26"/>
          <w:szCs w:val="26"/>
        </w:rPr>
        <w:t>Ma Man Kei and Lo Pak Sam College Contribution Awards</w:t>
      </w:r>
      <w:r w:rsidR="0018387F">
        <w:rPr>
          <w:rFonts w:ascii="Palatino Linotype" w:hAnsi="Palatino Linotype"/>
          <w:b/>
          <w:sz w:val="26"/>
          <w:szCs w:val="26"/>
        </w:rPr>
        <w:br/>
      </w:r>
      <w:r w:rsidRPr="00D64260">
        <w:rPr>
          <w:rFonts w:ascii="Palatino Linotype" w:hAnsi="Palatino Linotype"/>
          <w:b/>
          <w:sz w:val="26"/>
          <w:szCs w:val="26"/>
        </w:rPr>
        <w:t>and MLC college Master’s Honor List (2022/2023)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396"/>
        <w:gridCol w:w="425"/>
        <w:gridCol w:w="1276"/>
        <w:gridCol w:w="3538"/>
      </w:tblGrid>
      <w:tr w:rsidR="00D64260" w:rsidRPr="00D64260" w14:paraId="15B2A94B" w14:textId="77777777" w:rsidTr="4EB17745">
        <w:tc>
          <w:tcPr>
            <w:tcW w:w="9350" w:type="dxa"/>
            <w:gridSpan w:val="5"/>
          </w:tcPr>
          <w:p w14:paraId="38619A17" w14:textId="77777777" w:rsidR="00CE4F02" w:rsidRDefault="00D64260" w:rsidP="00D64260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D64260">
              <w:rPr>
                <w:rFonts w:ascii="Palatino Linotype" w:hAnsi="Palatino Linotype"/>
                <w:b/>
                <w:sz w:val="26"/>
                <w:szCs w:val="26"/>
              </w:rPr>
              <w:t xml:space="preserve">Outstanding </w:t>
            </w:r>
            <w:r w:rsidR="00CE4F02">
              <w:rPr>
                <w:rFonts w:ascii="Palatino Linotype" w:hAnsi="Palatino Linotype"/>
                <w:b/>
                <w:sz w:val="26"/>
                <w:szCs w:val="26"/>
              </w:rPr>
              <w:t>O</w:t>
            </w:r>
            <w:r w:rsidRPr="00D64260">
              <w:rPr>
                <w:rFonts w:ascii="Palatino Linotype" w:hAnsi="Palatino Linotype"/>
                <w:b/>
                <w:sz w:val="26"/>
                <w:szCs w:val="26"/>
              </w:rPr>
              <w:t xml:space="preserve">rganization </w:t>
            </w:r>
            <w:r w:rsidR="00CE4F02">
              <w:rPr>
                <w:rFonts w:ascii="Palatino Linotype" w:hAnsi="Palatino Linotype"/>
                <w:b/>
                <w:sz w:val="26"/>
                <w:szCs w:val="26"/>
              </w:rPr>
              <w:t>C</w:t>
            </w:r>
            <w:r w:rsidRPr="00D64260">
              <w:rPr>
                <w:rFonts w:ascii="Palatino Linotype" w:hAnsi="Palatino Linotype"/>
                <w:b/>
                <w:sz w:val="26"/>
                <w:szCs w:val="26"/>
              </w:rPr>
              <w:t xml:space="preserve">ommitment Award </w:t>
            </w:r>
          </w:p>
          <w:p w14:paraId="13614577" w14:textId="77777777" w:rsidR="00D64260" w:rsidRPr="00D64260" w:rsidRDefault="00D64260" w:rsidP="00D64260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D64260">
              <w:rPr>
                <w:rFonts w:ascii="Palatino Linotype" w:hAnsi="Palatino Linotype"/>
                <w:b/>
                <w:sz w:val="26"/>
                <w:szCs w:val="26"/>
              </w:rPr>
              <w:t>Nomination Form</w:t>
            </w:r>
          </w:p>
        </w:tc>
      </w:tr>
      <w:tr w:rsidR="00D64260" w:rsidRPr="00D64260" w14:paraId="0ACAE640" w14:textId="77777777" w:rsidTr="4EB17745">
        <w:tc>
          <w:tcPr>
            <w:tcW w:w="9350" w:type="dxa"/>
            <w:gridSpan w:val="5"/>
          </w:tcPr>
          <w:p w14:paraId="02156B88" w14:textId="77777777" w:rsidR="00D64260" w:rsidRPr="00D64260" w:rsidRDefault="00D64260" w:rsidP="00D64260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</w:tr>
      <w:tr w:rsidR="00D64260" w:rsidRPr="00D64260" w14:paraId="6123A66E" w14:textId="77777777" w:rsidTr="4EB17745">
        <w:tc>
          <w:tcPr>
            <w:tcW w:w="9350" w:type="dxa"/>
            <w:gridSpan w:val="5"/>
          </w:tcPr>
          <w:p w14:paraId="24EFCE51" w14:textId="2FD8C1FE" w:rsidR="00D64260" w:rsidRPr="00D64260" w:rsidRDefault="00D64260" w:rsidP="00D6426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4EB17745">
              <w:rPr>
                <w:rFonts w:ascii="Palatino Linotype" w:hAnsi="Palatino Linotype"/>
                <w:b/>
                <w:bCs/>
                <w:sz w:val="24"/>
                <w:szCs w:val="24"/>
              </w:rPr>
              <w:t>Description:</w:t>
            </w:r>
            <w:r w:rsidRPr="4EB17745">
              <w:rPr>
                <w:rFonts w:ascii="Palatino Linotype" w:hAnsi="Palatino Linotype"/>
                <w:sz w:val="24"/>
                <w:szCs w:val="24"/>
              </w:rPr>
              <w:t xml:space="preserve"> The Outstanding organization commitment Award is given to students who actively participated in college organizations and made significant contributions to College’s events and/or community services (not limited in Macao SAR) in line with MLC educational vision and mission.</w:t>
            </w:r>
            <w:r w:rsidR="00CE4F02" w:rsidRPr="4EB17745">
              <w:rPr>
                <w:rFonts w:ascii="Palatino Linotype" w:hAnsi="Palatino Linotype"/>
                <w:sz w:val="24"/>
                <w:szCs w:val="24"/>
              </w:rPr>
              <w:t xml:space="preserve"> To be considered for this award, applicant</w:t>
            </w:r>
            <w:r w:rsidR="5F167496" w:rsidRPr="4EB17745">
              <w:rPr>
                <w:rFonts w:ascii="Palatino Linotype" w:hAnsi="Palatino Linotype"/>
                <w:sz w:val="24"/>
                <w:szCs w:val="24"/>
              </w:rPr>
              <w:t>s</w:t>
            </w:r>
            <w:r w:rsidR="00CE4F02" w:rsidRPr="4EB17745">
              <w:rPr>
                <w:rFonts w:ascii="Palatino Linotype" w:hAnsi="Palatino Linotype"/>
                <w:sz w:val="24"/>
                <w:szCs w:val="24"/>
              </w:rPr>
              <w:t xml:space="preserve"> must secure </w:t>
            </w:r>
            <w:r w:rsidR="00484980">
              <w:rPr>
                <w:rFonts w:ascii="Palatino Linotype" w:hAnsi="Palatino Linotype"/>
                <w:sz w:val="24"/>
                <w:szCs w:val="24"/>
              </w:rPr>
              <w:t xml:space="preserve">at least </w:t>
            </w:r>
            <w:r w:rsidR="00CE4F02" w:rsidRPr="4EB17745">
              <w:rPr>
                <w:rFonts w:ascii="Palatino Linotype" w:hAnsi="Palatino Linotype"/>
                <w:sz w:val="24"/>
                <w:szCs w:val="24"/>
              </w:rPr>
              <w:t xml:space="preserve">two nominations from members of the same organization. </w:t>
            </w:r>
          </w:p>
          <w:p w14:paraId="3EE92BDE" w14:textId="77777777" w:rsidR="00D64260" w:rsidRDefault="00D64260" w:rsidP="00D6426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73443940" w14:textId="77777777" w:rsidR="00484980" w:rsidRDefault="00484980" w:rsidP="00D6426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2EE1F83D" w14:textId="2B5ABD7A" w:rsidR="00484980" w:rsidRDefault="00484980" w:rsidP="00D6426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</w:t>
            </w:r>
            <w:r w:rsidRPr="00CE4F02">
              <w:rPr>
                <w:rFonts w:ascii="Palatino Linotype" w:hAnsi="Palatino Linotype"/>
                <w:b/>
                <w:sz w:val="24"/>
                <w:szCs w:val="24"/>
              </w:rPr>
              <w:t xml:space="preserve"> information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(</w:t>
            </w:r>
            <w:r w:rsidRPr="00484980">
              <w:rPr>
                <w:rFonts w:ascii="標楷體" w:eastAsia="標楷體" w:hAnsi="標楷體" w:hint="eastAsia"/>
                <w:b/>
                <w:sz w:val="24"/>
                <w:szCs w:val="24"/>
              </w:rPr>
              <w:t>提名人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資訊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  <w:lang w:eastAsia="zh-TW"/>
              </w:rPr>
              <w:t>)*</w:t>
            </w:r>
          </w:p>
          <w:p w14:paraId="5F73047E" w14:textId="77777777" w:rsidR="00484980" w:rsidRDefault="00484980" w:rsidP="00D6426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8"/>
              <w:gridCol w:w="1919"/>
              <w:gridCol w:w="1887"/>
              <w:gridCol w:w="1856"/>
              <w:gridCol w:w="2004"/>
            </w:tblGrid>
            <w:tr w:rsidR="00484980" w14:paraId="50749E21" w14:textId="7CBD5758" w:rsidTr="00484980">
              <w:trPr>
                <w:trHeight w:val="1173"/>
              </w:trPr>
              <w:tc>
                <w:tcPr>
                  <w:tcW w:w="1458" w:type="dxa"/>
                </w:tcPr>
                <w:p w14:paraId="6DE086A0" w14:textId="77777777" w:rsidR="00484980" w:rsidRPr="00CE4F02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</w:tcPr>
                <w:p w14:paraId="4064728C" w14:textId="716FECE8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CE4F02">
                    <w:rPr>
                      <w:rFonts w:ascii="Palatino Linotype" w:hAnsi="Palatino Linotype"/>
                      <w:sz w:val="24"/>
                      <w:szCs w:val="24"/>
                    </w:rPr>
                    <w:t>Name of Student (Block Capitals)</w:t>
                  </w:r>
                </w:p>
              </w:tc>
              <w:tc>
                <w:tcPr>
                  <w:tcW w:w="1887" w:type="dxa"/>
                </w:tcPr>
                <w:p w14:paraId="688B44FD" w14:textId="19752521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CE4F02">
                    <w:rPr>
                      <w:rFonts w:ascii="Palatino Linotype" w:hAnsi="Palatino Linotype"/>
                      <w:sz w:val="24"/>
                      <w:szCs w:val="24"/>
                    </w:rPr>
                    <w:t>Full 8-digit Student Number</w:t>
                  </w:r>
                </w:p>
              </w:tc>
              <w:tc>
                <w:tcPr>
                  <w:tcW w:w="1856" w:type="dxa"/>
                </w:tcPr>
                <w:p w14:paraId="41E29FD6" w14:textId="392CC836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Applicant’s Role in this Organization</w:t>
                  </w:r>
                </w:p>
              </w:tc>
              <w:tc>
                <w:tcPr>
                  <w:tcW w:w="2004" w:type="dxa"/>
                </w:tcPr>
                <w:p w14:paraId="06CCBB37" w14:textId="7E3E02FA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Signature </w:t>
                  </w:r>
                </w:p>
              </w:tc>
            </w:tr>
            <w:tr w:rsidR="00484980" w14:paraId="223AA205" w14:textId="1A39AC34" w:rsidTr="00484980">
              <w:trPr>
                <w:trHeight w:val="572"/>
              </w:trPr>
              <w:tc>
                <w:tcPr>
                  <w:tcW w:w="1458" w:type="dxa"/>
                </w:tcPr>
                <w:p w14:paraId="151A8C88" w14:textId="475124B9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14:paraId="24E32ED5" w14:textId="4E545A5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3A8868DC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1E2BA4B4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3190102C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3367962D" w14:textId="4CCFBA71" w:rsidTr="00484980">
              <w:trPr>
                <w:trHeight w:val="572"/>
              </w:trPr>
              <w:tc>
                <w:tcPr>
                  <w:tcW w:w="1458" w:type="dxa"/>
                </w:tcPr>
                <w:p w14:paraId="0FA511F0" w14:textId="0EFA94FE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14:paraId="3E665203" w14:textId="00EFEEB4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76651FC4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2080AAE0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583057D1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290B1A80" w14:textId="68D449BD" w:rsidTr="00484980">
              <w:trPr>
                <w:trHeight w:val="600"/>
              </w:trPr>
              <w:tc>
                <w:tcPr>
                  <w:tcW w:w="1458" w:type="dxa"/>
                </w:tcPr>
                <w:p w14:paraId="3728E4B3" w14:textId="3E328833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9" w:type="dxa"/>
                </w:tcPr>
                <w:p w14:paraId="27F90E8C" w14:textId="64F8C84B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18AFE54E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2EFCB003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331DC0B6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4DCEC58E" w14:textId="72714C42" w:rsidTr="00484980">
              <w:trPr>
                <w:trHeight w:val="572"/>
              </w:trPr>
              <w:tc>
                <w:tcPr>
                  <w:tcW w:w="1458" w:type="dxa"/>
                </w:tcPr>
                <w:p w14:paraId="0AA07D0C" w14:textId="339FE1A6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9" w:type="dxa"/>
                </w:tcPr>
                <w:p w14:paraId="2A045D45" w14:textId="3E096CD2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047ADF76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78DB589A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7F87801A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63CCD0B2" w14:textId="57240FF2" w:rsidTr="00484980">
              <w:trPr>
                <w:trHeight w:val="572"/>
              </w:trPr>
              <w:tc>
                <w:tcPr>
                  <w:tcW w:w="1458" w:type="dxa"/>
                </w:tcPr>
                <w:p w14:paraId="6BF7CE81" w14:textId="17A05DF8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9" w:type="dxa"/>
                </w:tcPr>
                <w:p w14:paraId="107DB3DA" w14:textId="3B955C04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41696ED0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04CCF962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1D84A92F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482E58EE" w14:textId="4DC3EF56" w:rsidTr="00484980">
              <w:trPr>
                <w:trHeight w:val="572"/>
              </w:trPr>
              <w:tc>
                <w:tcPr>
                  <w:tcW w:w="1458" w:type="dxa"/>
                </w:tcPr>
                <w:p w14:paraId="2739290E" w14:textId="7E41C390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9" w:type="dxa"/>
                </w:tcPr>
                <w:p w14:paraId="436F2723" w14:textId="4487C263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1A3D47D4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3BF948E3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70C18729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3A9F3B35" w14:textId="775E0BC0" w:rsidTr="00484980">
              <w:trPr>
                <w:trHeight w:val="572"/>
              </w:trPr>
              <w:tc>
                <w:tcPr>
                  <w:tcW w:w="1458" w:type="dxa"/>
                </w:tcPr>
                <w:p w14:paraId="5448E830" w14:textId="3BF86EAA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9" w:type="dxa"/>
                </w:tcPr>
                <w:p w14:paraId="35168BA9" w14:textId="3EC2DA99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3CF8AD22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2B16C9EB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6DF5AFF8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1659A5E6" w14:textId="15C6455B" w:rsidTr="00484980">
              <w:trPr>
                <w:trHeight w:val="572"/>
              </w:trPr>
              <w:tc>
                <w:tcPr>
                  <w:tcW w:w="1458" w:type="dxa"/>
                </w:tcPr>
                <w:p w14:paraId="506C3FA6" w14:textId="42BD693F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9" w:type="dxa"/>
                </w:tcPr>
                <w:p w14:paraId="63D29187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2025DA29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672F22DF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725F70AC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79C569CE" w14:textId="6F368203" w:rsidTr="00484980">
              <w:trPr>
                <w:trHeight w:val="572"/>
              </w:trPr>
              <w:tc>
                <w:tcPr>
                  <w:tcW w:w="1458" w:type="dxa"/>
                </w:tcPr>
                <w:p w14:paraId="46B4AE08" w14:textId="29C58D90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1C853A0E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3E10FA10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2C55FC86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19269791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375F6E44" w14:textId="15F5C528" w:rsidTr="00484980">
              <w:trPr>
                <w:trHeight w:val="572"/>
              </w:trPr>
              <w:tc>
                <w:tcPr>
                  <w:tcW w:w="1458" w:type="dxa"/>
                </w:tcPr>
                <w:p w14:paraId="1CC61634" w14:textId="661E2E63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9" w:type="dxa"/>
                </w:tcPr>
                <w:p w14:paraId="764E8428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3D30E65F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18029D76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10994D33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484980" w14:paraId="0CB62530" w14:textId="78B5B636" w:rsidTr="00484980">
              <w:trPr>
                <w:trHeight w:val="572"/>
              </w:trPr>
              <w:tc>
                <w:tcPr>
                  <w:tcW w:w="1458" w:type="dxa"/>
                </w:tcPr>
                <w:p w14:paraId="08EB26D4" w14:textId="5C688D21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19" w:type="dxa"/>
                </w:tcPr>
                <w:p w14:paraId="403D49DD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</w:tcPr>
                <w:p w14:paraId="0A477BA1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735E88E1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</w:tcPr>
                <w:p w14:paraId="6E1C3B83" w14:textId="77777777" w:rsidR="00484980" w:rsidRDefault="00484980" w:rsidP="00484980">
                  <w:pPr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14:paraId="2596EFBE" w14:textId="77777777" w:rsidR="00484980" w:rsidRDefault="00484980" w:rsidP="00D6426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1ECAB237" w14:textId="64E0F7FF" w:rsidR="00484980" w:rsidRPr="00D64260" w:rsidRDefault="00484980" w:rsidP="00D6426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4F02" w:rsidRPr="00D64260" w14:paraId="452595C2" w14:textId="77777777" w:rsidTr="4EB17745">
        <w:trPr>
          <w:trHeight w:val="340"/>
        </w:trPr>
        <w:tc>
          <w:tcPr>
            <w:tcW w:w="9350" w:type="dxa"/>
            <w:gridSpan w:val="5"/>
          </w:tcPr>
          <w:p w14:paraId="2FB4C63B" w14:textId="3B65C5B3" w:rsidR="00CE4F02" w:rsidRPr="00CE4F02" w:rsidRDefault="00CE4F02" w:rsidP="00CE4F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CE4F02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 xml:space="preserve">Applicant </w:t>
            </w:r>
            <w:r w:rsidR="0018387F">
              <w:rPr>
                <w:rFonts w:ascii="Palatino Linotype" w:hAnsi="Palatino Linotype"/>
                <w:b/>
                <w:sz w:val="24"/>
                <w:szCs w:val="24"/>
              </w:rPr>
              <w:t>i</w:t>
            </w:r>
            <w:r w:rsidRPr="00CE4F02">
              <w:rPr>
                <w:rFonts w:ascii="Palatino Linotype" w:hAnsi="Palatino Linotype"/>
                <w:b/>
                <w:sz w:val="24"/>
                <w:szCs w:val="24"/>
              </w:rPr>
              <w:t>nformation</w:t>
            </w:r>
            <w:r w:rsidR="00484980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484980">
              <w:rPr>
                <w:rFonts w:ascii="新細明體" w:eastAsia="新細明體" w:hAnsi="新細明體" w:hint="eastAsia"/>
                <w:b/>
                <w:sz w:val="24"/>
                <w:szCs w:val="24"/>
                <w:lang w:eastAsia="zh-TW"/>
              </w:rPr>
              <w:t>(</w:t>
            </w:r>
            <w:r w:rsidR="00484980" w:rsidRPr="00484980">
              <w:rPr>
                <w:rFonts w:ascii="標楷體" w:eastAsia="標楷體" w:hAnsi="標楷體" w:hint="eastAsia"/>
                <w:b/>
                <w:sz w:val="24"/>
                <w:szCs w:val="24"/>
              </w:rPr>
              <w:t>報名人資訊</w:t>
            </w:r>
            <w:r w:rsidR="00484980">
              <w:rPr>
                <w:rFonts w:ascii="新細明體" w:eastAsia="新細明體" w:hAnsi="新細明體" w:hint="eastAsia"/>
                <w:b/>
                <w:sz w:val="24"/>
                <w:szCs w:val="24"/>
                <w:lang w:eastAsia="zh-TW"/>
              </w:rPr>
              <w:t>)</w:t>
            </w:r>
            <w:r w:rsidR="0018387F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</w:tr>
      <w:tr w:rsidR="00CE4F02" w:rsidRPr="00D64260" w14:paraId="1F009FB2" w14:textId="77777777" w:rsidTr="4EB17745">
        <w:trPr>
          <w:trHeight w:val="340"/>
        </w:trPr>
        <w:tc>
          <w:tcPr>
            <w:tcW w:w="4111" w:type="dxa"/>
            <w:gridSpan w:val="2"/>
          </w:tcPr>
          <w:p w14:paraId="4DEF0286" w14:textId="77777777" w:rsidR="00CE4F02" w:rsidRPr="00CE4F02" w:rsidRDefault="00CE4F02" w:rsidP="0018387F">
            <w:pPr>
              <w:rPr>
                <w:rFonts w:ascii="Palatino Linotype" w:hAnsi="Palatino Linotype"/>
                <w:sz w:val="24"/>
                <w:szCs w:val="24"/>
              </w:rPr>
            </w:pPr>
            <w:r w:rsidRPr="00CE4F02">
              <w:rPr>
                <w:rFonts w:ascii="Palatino Linotype" w:hAnsi="Palatino Linotype"/>
                <w:sz w:val="24"/>
                <w:szCs w:val="24"/>
              </w:rPr>
              <w:t>Name of Student (Block Capitals)</w:t>
            </w:r>
          </w:p>
        </w:tc>
        <w:tc>
          <w:tcPr>
            <w:tcW w:w="425" w:type="dxa"/>
          </w:tcPr>
          <w:p w14:paraId="6540C0B8" w14:textId="77777777" w:rsidR="00CE4F02" w:rsidRPr="00CE4F02" w:rsidRDefault="00CE4F02" w:rsidP="0018387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2E3E38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0915A8FD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4F02" w:rsidRPr="00D64260" w14:paraId="37B213AA" w14:textId="77777777" w:rsidTr="4EB17745">
        <w:trPr>
          <w:trHeight w:val="340"/>
        </w:trPr>
        <w:tc>
          <w:tcPr>
            <w:tcW w:w="4111" w:type="dxa"/>
            <w:gridSpan w:val="2"/>
          </w:tcPr>
          <w:p w14:paraId="75FB30D7" w14:textId="77777777" w:rsidR="00CE4F02" w:rsidRPr="00CE4F02" w:rsidRDefault="00CE4F02" w:rsidP="0018387F">
            <w:pPr>
              <w:rPr>
                <w:rFonts w:ascii="Palatino Linotype" w:hAnsi="Palatino Linotype"/>
                <w:sz w:val="24"/>
                <w:szCs w:val="24"/>
              </w:rPr>
            </w:pPr>
            <w:r w:rsidRPr="00CE4F02">
              <w:rPr>
                <w:rFonts w:ascii="Palatino Linotype" w:hAnsi="Palatino Linotype"/>
                <w:sz w:val="24"/>
                <w:szCs w:val="24"/>
              </w:rPr>
              <w:t>Full 8-digit Student Number</w:t>
            </w:r>
          </w:p>
        </w:tc>
        <w:tc>
          <w:tcPr>
            <w:tcW w:w="425" w:type="dxa"/>
          </w:tcPr>
          <w:p w14:paraId="408D9A1C" w14:textId="77777777" w:rsidR="00CE4F02" w:rsidRPr="00CE4F02" w:rsidRDefault="00CE4F02" w:rsidP="0018387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5DF8EB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1723138F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4F02" w:rsidRPr="00D64260" w14:paraId="186F3C0A" w14:textId="77777777" w:rsidTr="4EB17745">
        <w:trPr>
          <w:trHeight w:val="340"/>
        </w:trPr>
        <w:tc>
          <w:tcPr>
            <w:tcW w:w="4536" w:type="dxa"/>
            <w:gridSpan w:val="3"/>
          </w:tcPr>
          <w:p w14:paraId="45A93BDF" w14:textId="77777777" w:rsidR="00CE4F02" w:rsidRPr="00CE4F02" w:rsidRDefault="00CE4F02" w:rsidP="0018387F">
            <w:pPr>
              <w:rPr>
                <w:rFonts w:ascii="Palatino Linotype" w:hAnsi="Palatino Linotype"/>
                <w:sz w:val="24"/>
                <w:szCs w:val="24"/>
              </w:rPr>
            </w:pPr>
            <w:r w:rsidRPr="00CE4F02">
              <w:rPr>
                <w:rFonts w:ascii="Palatino Linotype" w:hAnsi="Palatino Linotype"/>
                <w:sz w:val="24"/>
                <w:szCs w:val="24"/>
              </w:rPr>
              <w:t>Name of Organization (Block Capitals)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6AAF0F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7FCA8C24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4F02" w:rsidRPr="00D64260" w14:paraId="16BDFEDB" w14:textId="77777777" w:rsidTr="4EB17745">
        <w:trPr>
          <w:trHeight w:val="340"/>
        </w:trPr>
        <w:tc>
          <w:tcPr>
            <w:tcW w:w="4536" w:type="dxa"/>
            <w:gridSpan w:val="3"/>
          </w:tcPr>
          <w:p w14:paraId="7E5F01F4" w14:textId="77777777" w:rsidR="00CE4F02" w:rsidRPr="00CE4F02" w:rsidRDefault="00CE4F02" w:rsidP="001838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Applicant’s Role in this Organization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DAE1EF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711A3DB3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4F02" w:rsidRPr="00D64260" w14:paraId="349A653A" w14:textId="77777777" w:rsidTr="4EB17745">
        <w:trPr>
          <w:trHeight w:val="340"/>
        </w:trPr>
        <w:tc>
          <w:tcPr>
            <w:tcW w:w="715" w:type="dxa"/>
          </w:tcPr>
          <w:p w14:paraId="11E6D0BB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6" w:type="dxa"/>
          </w:tcPr>
          <w:p w14:paraId="5EE2601C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8E0BA2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610A30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4ED0A017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4F02" w:rsidRPr="00D64260" w14:paraId="1E406AC4" w14:textId="77777777" w:rsidTr="4EB17745">
        <w:trPr>
          <w:trHeight w:val="340"/>
        </w:trPr>
        <w:tc>
          <w:tcPr>
            <w:tcW w:w="715" w:type="dxa"/>
          </w:tcPr>
          <w:p w14:paraId="222A37DE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Date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ADF24D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3545B8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08434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Signature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669C88FE" w14:textId="77777777" w:rsidR="00CE4F02" w:rsidRP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4F02" w:rsidRPr="00D64260" w14:paraId="558E8FE5" w14:textId="77777777" w:rsidTr="4EB17745">
        <w:trPr>
          <w:trHeight w:val="340"/>
        </w:trPr>
        <w:tc>
          <w:tcPr>
            <w:tcW w:w="715" w:type="dxa"/>
          </w:tcPr>
          <w:p w14:paraId="284CA9A9" w14:textId="77777777" w:rsidR="00CE4F02" w:rsidRDefault="00CE4F02" w:rsidP="00CE4F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01584AC" w14:textId="77777777" w:rsidR="00CE4F02" w:rsidRPr="00CE4F02" w:rsidRDefault="00CE4F02" w:rsidP="0048498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8F90E0" w14:textId="77777777" w:rsidR="00CE4F02" w:rsidRPr="00CE4F02" w:rsidRDefault="00CE4F02" w:rsidP="0048498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5CBC6" w14:textId="77777777" w:rsidR="00CE4F02" w:rsidRDefault="00CE4F02" w:rsidP="0048498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53574212" w14:textId="77777777" w:rsidR="00CE4F02" w:rsidRPr="00CE4F02" w:rsidRDefault="00CE4F02" w:rsidP="0048498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B2BDF07" w14:textId="77777777" w:rsidR="00484980" w:rsidRDefault="0018387F" w:rsidP="00D64260">
      <w:pPr>
        <w:rPr>
          <w:rFonts w:ascii="Palatino Linotype" w:hAnsi="Palatino Linotype"/>
          <w:sz w:val="20"/>
          <w:szCs w:val="20"/>
        </w:rPr>
      </w:pPr>
      <w:r w:rsidRPr="0018387F">
        <w:rPr>
          <w:rFonts w:ascii="Palatino Linotype" w:hAnsi="Palatino Linotype"/>
          <w:sz w:val="20"/>
          <w:szCs w:val="20"/>
        </w:rPr>
        <w:t>*Applicant information provided in this nomination form and in the applicant’s own application form should be consistent.</w:t>
      </w:r>
      <w:r w:rsidR="00484980">
        <w:rPr>
          <w:rFonts w:ascii="Palatino Linotype" w:hAnsi="Palatino Linotype"/>
          <w:sz w:val="20"/>
          <w:szCs w:val="20"/>
        </w:rPr>
        <w:t xml:space="preserve"> </w:t>
      </w:r>
    </w:p>
    <w:p w14:paraId="46E5A925" w14:textId="4419481A" w:rsidR="00D64260" w:rsidRPr="0018387F" w:rsidRDefault="00484980" w:rsidP="00D6426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use two froms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 should the  number of nominators exceeds 11 </w:t>
      </w:r>
      <w:r w:rsidR="0018387F" w:rsidRPr="0018387F">
        <w:rPr>
          <w:rFonts w:ascii="Palatino Linotype" w:hAnsi="Palatino Linotype"/>
          <w:sz w:val="20"/>
          <w:szCs w:val="20"/>
        </w:rPr>
        <w:t xml:space="preserve"> </w:t>
      </w:r>
    </w:p>
    <w:sectPr w:rsidR="00D64260" w:rsidRPr="001838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1689" w14:textId="77777777" w:rsidR="0018387F" w:rsidRDefault="0018387F" w:rsidP="0018387F">
      <w:pPr>
        <w:spacing w:after="0" w:line="240" w:lineRule="auto"/>
      </w:pPr>
      <w:r>
        <w:separator/>
      </w:r>
    </w:p>
  </w:endnote>
  <w:endnote w:type="continuationSeparator" w:id="0">
    <w:p w14:paraId="1D0A406A" w14:textId="77777777" w:rsidR="0018387F" w:rsidRDefault="0018387F" w:rsidP="0018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3725" w14:textId="77777777" w:rsidR="0018387F" w:rsidRDefault="0018387F" w:rsidP="0018387F">
      <w:pPr>
        <w:spacing w:after="0" w:line="240" w:lineRule="auto"/>
      </w:pPr>
      <w:r>
        <w:separator/>
      </w:r>
    </w:p>
  </w:footnote>
  <w:footnote w:type="continuationSeparator" w:id="0">
    <w:p w14:paraId="14CB95C1" w14:textId="77777777" w:rsidR="0018387F" w:rsidRDefault="0018387F" w:rsidP="0018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DE7A" w14:textId="77777777" w:rsidR="0018387F" w:rsidRDefault="0018387F">
    <w:pPr>
      <w:pStyle w:val="Header"/>
    </w:pPr>
  </w:p>
  <w:p w14:paraId="08C4E29D" w14:textId="77777777" w:rsidR="0018387F" w:rsidRDefault="0018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0"/>
    <w:rsid w:val="00005F25"/>
    <w:rsid w:val="0018387F"/>
    <w:rsid w:val="00484980"/>
    <w:rsid w:val="00CE4F02"/>
    <w:rsid w:val="00D64260"/>
    <w:rsid w:val="4EB17745"/>
    <w:rsid w:val="5F1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306E"/>
  <w15:chartTrackingRefBased/>
  <w15:docId w15:val="{627CA68D-E9E2-447C-9DEA-36BDE4A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4260"/>
  </w:style>
  <w:style w:type="character" w:customStyle="1" w:styleId="eop">
    <w:name w:val="eop"/>
    <w:basedOn w:val="DefaultParagraphFont"/>
    <w:rsid w:val="00D64260"/>
  </w:style>
  <w:style w:type="table" w:styleId="TableGrid">
    <w:name w:val="Table Grid"/>
    <w:basedOn w:val="TableNormal"/>
    <w:uiPriority w:val="39"/>
    <w:rsid w:val="00D6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7F"/>
  </w:style>
  <w:style w:type="paragraph" w:styleId="Footer">
    <w:name w:val="footer"/>
    <w:basedOn w:val="Normal"/>
    <w:link w:val="FooterChar"/>
    <w:uiPriority w:val="99"/>
    <w:unhideWhenUsed/>
    <w:rsid w:val="001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c589e-40f0-463f-97ba-3c136cc5d315" xsi:nil="true"/>
    <lcf76f155ced4ddcb4097134ff3c332f xmlns="9eca9425-da76-4b1b-92f2-fc5829b439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69A4EAE6ACC40B8670F8AF52D55E5" ma:contentTypeVersion="13" ma:contentTypeDescription="Create a new document." ma:contentTypeScope="" ma:versionID="c9ac352240aa65401cf8f4d834e115c5">
  <xsd:schema xmlns:xsd="http://www.w3.org/2001/XMLSchema" xmlns:xs="http://www.w3.org/2001/XMLSchema" xmlns:p="http://schemas.microsoft.com/office/2006/metadata/properties" xmlns:ns2="9eca9425-da76-4b1b-92f2-fc5829b439fa" xmlns:ns3="1acc589e-40f0-463f-97ba-3c136cc5d315" targetNamespace="http://schemas.microsoft.com/office/2006/metadata/properties" ma:root="true" ma:fieldsID="f2e4399361e1664041891c7705f81f18" ns2:_="" ns3:_="">
    <xsd:import namespace="9eca9425-da76-4b1b-92f2-fc5829b439fa"/>
    <xsd:import namespace="1acc589e-40f0-463f-97ba-3c136cc5d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a9425-da76-4b1b-92f2-fc5829b4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d27bc8-97e2-481e-bccb-527dc4b343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c589e-40f0-463f-97ba-3c136cc5d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e7b680-03f8-490a-a893-85176e2510ec}" ma:internalName="TaxCatchAll" ma:showField="CatchAllData" ma:web="1acc589e-40f0-463f-97ba-3c136cc5d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F0768-8990-43E4-B8F3-D2D3685E6181}">
  <ds:schemaRefs>
    <ds:schemaRef ds:uri="1acc589e-40f0-463f-97ba-3c136cc5d3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eca9425-da76-4b1b-92f2-fc5829b439f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27DD27-3863-4FA9-90B8-AEB4C750A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B7852-0A73-49EE-B784-0B89A1B47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a9425-da76-4b1b-92f2-fc5829b439fa"/>
    <ds:schemaRef ds:uri="1acc589e-40f0-463f-97ba-3c136cc5d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ioieongchan</dc:creator>
  <cp:keywords/>
  <dc:description/>
  <cp:lastModifiedBy>garyfung</cp:lastModifiedBy>
  <cp:revision>3</cp:revision>
  <dcterms:created xsi:type="dcterms:W3CDTF">2023-10-05T08:40:00Z</dcterms:created>
  <dcterms:modified xsi:type="dcterms:W3CDTF">2023-10-05T10:01:00Z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0x010100C6469A4EAE6ACC40B8670F8AF52D55E5</vt:lpwstr>
  </property>
  <property fmtid="{D5CDD505-2E9C-101B-9397-08002B2CF9AE}" pid="3" name="MediaServiceImageTags">
    <vt:lpwstr/>
  </property>
</Properties>
</file>